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3" w:rsidRPr="005D4D1B" w:rsidRDefault="00E83193" w:rsidP="00E83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09F" w:rsidRPr="00EE709F" w:rsidRDefault="00EE709F" w:rsidP="00EE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709F">
        <w:rPr>
          <w:rFonts w:ascii="Times New Roman" w:eastAsia="Times New Roman" w:hAnsi="Times New Roman" w:cs="Times New Roman"/>
          <w:b/>
          <w:sz w:val="28"/>
          <w:szCs w:val="24"/>
        </w:rPr>
        <w:t>Ханты-Мансийский автономный округ - Югра</w:t>
      </w:r>
    </w:p>
    <w:p w:rsidR="00EE709F" w:rsidRPr="00EE709F" w:rsidRDefault="00EE709F" w:rsidP="00EE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709F">
        <w:rPr>
          <w:rFonts w:ascii="Times New Roman" w:eastAsia="Times New Roman" w:hAnsi="Times New Roman" w:cs="Times New Roman"/>
          <w:b/>
          <w:sz w:val="28"/>
          <w:szCs w:val="24"/>
        </w:rPr>
        <w:t>(Тюменская область)</w:t>
      </w:r>
    </w:p>
    <w:p w:rsidR="00EE709F" w:rsidRPr="00EE709F" w:rsidRDefault="00EE709F" w:rsidP="00EE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709F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EE709F" w:rsidRPr="00EE709F" w:rsidRDefault="00EE709F" w:rsidP="00EE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709F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EE709F" w:rsidRPr="00EE709F" w:rsidRDefault="00EE709F" w:rsidP="00EE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EE709F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</w:t>
      </w:r>
      <w:r w:rsidRPr="00EE709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E709F">
        <w:rPr>
          <w:rFonts w:ascii="Times New Roman" w:eastAsia="Times New Roman" w:hAnsi="Times New Roman" w:cs="Times New Roman"/>
          <w:b/>
          <w:bCs/>
          <w:sz w:val="36"/>
          <w:szCs w:val="24"/>
        </w:rPr>
        <w:t>Саранпауль</w:t>
      </w:r>
    </w:p>
    <w:p w:rsidR="00EE709F" w:rsidRPr="00EE709F" w:rsidRDefault="00EE709F" w:rsidP="00EE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E709F" w:rsidRPr="00EE709F" w:rsidRDefault="00EE709F" w:rsidP="00EE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 w:rsidRPr="00EE709F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E83193" w:rsidRPr="005D4D1B" w:rsidRDefault="00E83193" w:rsidP="00E83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3193" w:rsidRPr="005D4D1B" w:rsidRDefault="00E83193" w:rsidP="00E83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3193" w:rsidRPr="005D4D1B" w:rsidRDefault="007D57BD" w:rsidP="00E8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07.09.</w:t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83193" w:rsidRPr="005D4D1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E83193" w:rsidRPr="005D4D1B" w:rsidRDefault="00E83193" w:rsidP="00E8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D1B">
        <w:rPr>
          <w:rFonts w:ascii="Times New Roman" w:eastAsia="Times New Roman" w:hAnsi="Times New Roman" w:cs="Times New Roman"/>
          <w:sz w:val="24"/>
          <w:szCs w:val="24"/>
        </w:rPr>
        <w:t>с. Саранпауль</w:t>
      </w:r>
    </w:p>
    <w:p w:rsidR="00E83193" w:rsidRPr="005D4D1B" w:rsidRDefault="00E83193" w:rsidP="00E8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193" w:rsidRPr="005D4D1B" w:rsidRDefault="00E83193" w:rsidP="00E831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E83193" w:rsidRPr="005D4D1B" w:rsidRDefault="00E83193" w:rsidP="00E831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организации </w:t>
      </w:r>
      <w:proofErr w:type="gramStart"/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>ритуальных</w:t>
      </w:r>
      <w:proofErr w:type="gramEnd"/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83193" w:rsidRPr="005D4D1B" w:rsidRDefault="00E83193" w:rsidP="00E831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и  </w:t>
      </w:r>
      <w:proofErr w:type="gramStart"/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>содержании</w:t>
      </w:r>
      <w:proofErr w:type="gramEnd"/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 </w:t>
      </w:r>
    </w:p>
    <w:p w:rsidR="00E83193" w:rsidRPr="005D4D1B" w:rsidRDefault="00E83193" w:rsidP="00E831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>захоронения на территории</w:t>
      </w:r>
    </w:p>
    <w:p w:rsidR="00E83193" w:rsidRPr="005D4D1B" w:rsidRDefault="00E83193" w:rsidP="00E831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D1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Саранпауль</w:t>
      </w:r>
      <w:bookmarkStart w:id="0" w:name="_GoBack"/>
      <w:bookmarkEnd w:id="0"/>
    </w:p>
    <w:p w:rsidR="00E83193" w:rsidRPr="005D4D1B" w:rsidRDefault="00E83193" w:rsidP="00E8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193" w:rsidRPr="005D4D1B" w:rsidRDefault="00E83193" w:rsidP="00E8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D4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Pr="005D4D1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</w:t>
      </w:r>
      <w:r w:rsidRPr="005D4D1B">
        <w:rPr>
          <w:rFonts w:ascii="Times New Roman" w:eastAsia="Times New Roman" w:hAnsi="Times New Roman" w:cs="Times New Roman"/>
          <w:sz w:val="28"/>
          <w:szCs w:val="28"/>
        </w:rPr>
        <w:t>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статьей 3 </w:t>
      </w:r>
      <w:r w:rsidRPr="005D4D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Устава сельского поселения Саранпауль:</w:t>
      </w:r>
      <w:proofErr w:type="gramEnd"/>
    </w:p>
    <w:p w:rsidR="00E83193" w:rsidRPr="005D4D1B" w:rsidRDefault="00E83193" w:rsidP="00E831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E83193" w:rsidRPr="005D4D1B" w:rsidRDefault="00E83193" w:rsidP="00E831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5D4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5D4D1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прилагаемое Положение об организации ритуальных услуг и содержании мест захоронения на территории сельское поселение Саранпауль.</w:t>
      </w:r>
    </w:p>
    <w:p w:rsidR="00E83193" w:rsidRPr="005D4D1B" w:rsidRDefault="00E83193" w:rsidP="00E831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D1B">
        <w:rPr>
          <w:rFonts w:ascii="Times New Roman" w:hAnsi="Times New Roman"/>
          <w:sz w:val="28"/>
          <w:szCs w:val="28"/>
        </w:rPr>
        <w:t xml:space="preserve">2. Обнародовать настоящее постановление путем размещения в общественно доступных для населения местах и на </w:t>
      </w:r>
      <w:proofErr w:type="gramStart"/>
      <w:r w:rsidRPr="005D4D1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D4D1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E83193" w:rsidRPr="005D4D1B" w:rsidRDefault="00E83193" w:rsidP="00E831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D1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83193" w:rsidRPr="005D4D1B" w:rsidRDefault="00E83193" w:rsidP="00E83193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D4D1B">
        <w:rPr>
          <w:sz w:val="28"/>
          <w:szCs w:val="28"/>
        </w:rPr>
        <w:t xml:space="preserve">4.  </w:t>
      </w:r>
      <w:r w:rsidRPr="005D4D1B">
        <w:rPr>
          <w:rFonts w:eastAsia="Times New Roman"/>
          <w:bCs/>
          <w:sz w:val="28"/>
          <w:szCs w:val="28"/>
        </w:rPr>
        <w:t xml:space="preserve">Контроль исполнения постановления оставляю за собой. </w:t>
      </w:r>
    </w:p>
    <w:p w:rsidR="00E83193" w:rsidRPr="005D4D1B" w:rsidRDefault="00E83193" w:rsidP="00E8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83193" w:rsidRPr="005D4D1B" w:rsidRDefault="00E83193" w:rsidP="00E83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83193" w:rsidRPr="005D4D1B" w:rsidRDefault="00E83193" w:rsidP="00E83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83193" w:rsidRPr="005D4D1B" w:rsidRDefault="00E83193" w:rsidP="00E83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4C15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494C15"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Pr="005D4D1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5D4D1B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B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B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B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B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B">
        <w:rPr>
          <w:rFonts w:ascii="Times New Roman" w:eastAsia="Times New Roman" w:hAnsi="Times New Roman" w:cs="Times New Roman"/>
          <w:sz w:val="28"/>
          <w:szCs w:val="28"/>
        </w:rPr>
        <w:tab/>
      </w:r>
      <w:r w:rsidR="00494C15">
        <w:rPr>
          <w:rFonts w:ascii="Times New Roman" w:eastAsia="Times New Roman" w:hAnsi="Times New Roman" w:cs="Times New Roman"/>
          <w:sz w:val="28"/>
          <w:szCs w:val="28"/>
        </w:rPr>
        <w:t xml:space="preserve">             И.А. Сметанин</w:t>
      </w:r>
    </w:p>
    <w:p w:rsid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C15" w:rsidRDefault="00494C15" w:rsidP="00E83193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C15" w:rsidRDefault="00494C15" w:rsidP="00E83193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Pr="00E83193" w:rsidRDefault="00E83193" w:rsidP="00E83193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83193" w:rsidRPr="00E83193" w:rsidRDefault="00E83193" w:rsidP="00E83193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83193" w:rsidRPr="00E83193" w:rsidRDefault="00E83193" w:rsidP="00E83193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Саранпауль</w:t>
      </w:r>
    </w:p>
    <w:p w:rsidR="00E83193" w:rsidRPr="00E83193" w:rsidRDefault="00E83193" w:rsidP="00E83193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94C1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4C15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94C1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94C15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E83193" w:rsidRP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Pr="00E83193" w:rsidRDefault="00E83193" w:rsidP="00E8319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Pr="00E83193" w:rsidRDefault="00E83193" w:rsidP="00AE63BC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ритуальных услуг и содержании мест захоронения на территории сельского поселения Саранпауль</w:t>
      </w:r>
    </w:p>
    <w:p w:rsidR="00E83193" w:rsidRPr="00E83193" w:rsidRDefault="00E83193" w:rsidP="00AE63BC">
      <w:pPr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83193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значения, определенного статьей 14 Федерального закона от 6 октября 2003 года № 131-ФЗ «Об общих  принципах организации местного самоуправления в Российской Федерации», статьей 3 Устава сельского поселения Саранпауль, и устанавливает порядок организации деятельности и полномочия администрации сельского поселения Саранпауль в сфере ритуальных услуг и содержания мест захоронения на территории сельского</w:t>
      </w:r>
      <w:proofErr w:type="gramEnd"/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поселения Саранпауль.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К полномочиям администрации сельского поселения Саранпауль в сфере организации ритуальных услуг и содержания мест захоронения относится: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разработка и принятие муниципальных правовых актов по организации ритуальных услуг и содержанию мест захоронения;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решение о создании мест погребения в соответствии с действующим законодательством;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определение размера бесплатно предоставляемого участка земли для погребения умершего;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правил содержания мест погребения; 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определение порядка деятельности общественных кладбищ,  крематориев;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специализированной службы по вопросам похоронного дела, определение порядка ее деятельности; </w:t>
      </w:r>
    </w:p>
    <w:p w:rsidR="00E83193" w:rsidRPr="00E83193" w:rsidRDefault="00E83193" w:rsidP="00BB7CD1">
      <w:pPr>
        <w:tabs>
          <w:tab w:val="left" w:pos="993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E83193" w:rsidRPr="00E83193" w:rsidRDefault="00E83193" w:rsidP="00BB7CD1">
      <w:pPr>
        <w:pStyle w:val="ConsPlusNormal"/>
        <w:tabs>
          <w:tab w:val="left" w:pos="993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93">
        <w:rPr>
          <w:rFonts w:ascii="Times New Roman" w:hAnsi="Times New Roman" w:cs="Times New Roman"/>
          <w:sz w:val="28"/>
          <w:szCs w:val="28"/>
        </w:rPr>
        <w:t>9)</w:t>
      </w:r>
      <w:r w:rsidRPr="00E83193">
        <w:rPr>
          <w:rFonts w:ascii="Times New Roman" w:hAnsi="Times New Roman" w:cs="Times New Roman"/>
          <w:sz w:val="28"/>
          <w:szCs w:val="28"/>
        </w:rPr>
        <w:tab/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E83193" w:rsidRPr="00BB7CD1" w:rsidRDefault="00BB7CD1" w:rsidP="00BB7C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83193" w:rsidRPr="00BB7CD1">
        <w:rPr>
          <w:rFonts w:ascii="Times New Roman" w:eastAsia="Times New Roman" w:hAnsi="Times New Roman" w:cs="Times New Roman"/>
          <w:sz w:val="28"/>
          <w:szCs w:val="28"/>
        </w:rPr>
        <w:t>определение уполномоченного</w:t>
      </w:r>
      <w:r w:rsidR="00E83193" w:rsidRPr="00BB7CD1">
        <w:rPr>
          <w:rFonts w:ascii="Arial" w:eastAsia="Times New Roman" w:hAnsi="Arial" w:cs="Arial"/>
          <w:sz w:val="20"/>
          <w:szCs w:val="20"/>
        </w:rPr>
        <w:t xml:space="preserve"> </w:t>
      </w:r>
      <w:r w:rsidR="00E83193" w:rsidRPr="00BB7CD1">
        <w:rPr>
          <w:rFonts w:ascii="Times New Roman" w:eastAsia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 отдел муниципального имущества и реализации программ администрации сельского поселения Саранпауль;</w:t>
      </w:r>
    </w:p>
    <w:p w:rsidR="00E83193" w:rsidRPr="00BB7CD1" w:rsidRDefault="00BB7CD1" w:rsidP="00BB7C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193" w:rsidRPr="00BB7CD1">
        <w:rPr>
          <w:rFonts w:ascii="Times New Roman" w:eastAsia="Times New Roman" w:hAnsi="Times New Roman" w:cs="Times New Roman"/>
          <w:sz w:val="28"/>
          <w:szCs w:val="28"/>
        </w:rPr>
        <w:t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 автономного округа – Югры, Уставом сельского поселения Саранпауль,  муниципальными правовыми актами.</w:t>
      </w:r>
      <w:r w:rsidR="00E83193" w:rsidRPr="00BB7CD1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        </w:t>
      </w:r>
      <w:proofErr w:type="gramEnd"/>
    </w:p>
    <w:p w:rsidR="00E83193" w:rsidRPr="00BB7CD1" w:rsidRDefault="00E83193" w:rsidP="00BB7CD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D1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</w:t>
      </w:r>
      <w:hyperlink r:id="rId8" w:history="1">
        <w:r w:rsidRPr="00BB7CD1">
          <w:rPr>
            <w:rFonts w:ascii="Times New Roman" w:eastAsia="Times New Roman" w:hAnsi="Times New Roman" w:cs="Times New Roman"/>
            <w:sz w:val="28"/>
            <w:szCs w:val="28"/>
          </w:rPr>
          <w:t>санитарных</w:t>
        </w:r>
      </w:hyperlink>
      <w:r w:rsidRPr="00BB7CD1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к обязанностям администрации сельского поселения Саранпауль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E83193" w:rsidRPr="00BB7CD1" w:rsidRDefault="00E83193" w:rsidP="00BB7CD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D1">
        <w:rPr>
          <w:rFonts w:ascii="Times New Roman" w:eastAsia="Times New Roman" w:hAnsi="Times New Roman" w:cs="Times New Roman"/>
          <w:sz w:val="28"/>
          <w:szCs w:val="28"/>
        </w:rPr>
        <w:t>Уполномоченным органом  по организации ритуальных услуг и содержания мест захоронения осуществляется:</w:t>
      </w:r>
    </w:p>
    <w:p w:rsidR="00E83193" w:rsidRPr="00E83193" w:rsidRDefault="00E83193" w:rsidP="00BB7C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E83193" w:rsidRPr="00E83193" w:rsidRDefault="00E83193" w:rsidP="00BB7C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E83193" w:rsidRPr="00E83193" w:rsidRDefault="00E83193" w:rsidP="00BB7C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формирование и размещение муниципальных заказов, связанных с содержанием мест захоронения (погребения);</w:t>
      </w:r>
    </w:p>
    <w:p w:rsidR="00E83193" w:rsidRPr="00E83193" w:rsidRDefault="00E83193" w:rsidP="00BB7C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проведение инвентаризации кладбищ на территории сельского поселения Саранпауль;</w:t>
      </w:r>
    </w:p>
    <w:p w:rsidR="00E83193" w:rsidRPr="00162FFF" w:rsidRDefault="00E83193" w:rsidP="00162FF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FFF">
        <w:rPr>
          <w:rFonts w:ascii="Times New Roman" w:eastAsia="Times New Roman" w:hAnsi="Times New Roman" w:cs="Times New Roman"/>
          <w:sz w:val="28"/>
          <w:szCs w:val="28"/>
        </w:rPr>
        <w:t>формирование и ведение реестра кладбищ, расположенных на территории</w:t>
      </w:r>
      <w:r w:rsidRPr="00162FFF">
        <w:rPr>
          <w:rFonts w:ascii="Calibri" w:eastAsia="Times New Roman" w:hAnsi="Calibri" w:cs="Times New Roman"/>
        </w:rPr>
        <w:t xml:space="preserve"> </w:t>
      </w:r>
      <w:r w:rsidRPr="00162FFF">
        <w:rPr>
          <w:rFonts w:ascii="Times New Roman" w:eastAsia="Times New Roman" w:hAnsi="Times New Roman" w:cs="Times New Roman"/>
          <w:sz w:val="28"/>
          <w:szCs w:val="28"/>
        </w:rPr>
        <w:t>сельского поселения Саранпауль;</w:t>
      </w:r>
    </w:p>
    <w:p w:rsidR="00E83193" w:rsidRPr="00E83193" w:rsidRDefault="00E83193" w:rsidP="00162FF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расположенных на территории сельское поселение Саранпауль;</w:t>
      </w:r>
    </w:p>
    <w:p w:rsidR="00E83193" w:rsidRPr="00E83193" w:rsidRDefault="00E83193" w:rsidP="00BB7C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E831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сельского поселения Саранпауль;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8)  организация формирования и содержания архивного фонда документов в сфере погребения и содержания мест захоронения;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Общественный </w:t>
      </w:r>
      <w:proofErr w:type="gramStart"/>
      <w:r w:rsidRPr="00E831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осуществляется попечительским (наблюдательным) советом по вопросам похоронного дела в сельском поселении Саранпауль. 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Порядок формирования и полномочия попечительского (наблюдательного) совета по вопросам похоронного дела определяются администрацией сельского поселения Саранпауль.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Специализированная служба по вопросам похоронного дела создается администрацией сельского поселения Саранпауль.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Порядок деятельности специализированной службы по вопросам похоронного дела  определяется администрацией сельского поселения Саранпауль.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6.2.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  <w:proofErr w:type="gramEnd"/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погребение </w:t>
      </w:r>
      <w:proofErr w:type="gramStart"/>
      <w:r w:rsidRPr="00E83193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proofErr w:type="gramEnd"/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и оказание услуг по погребению;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оказывает гарантированный перечень услуг по погребению;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умершего;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193">
        <w:rPr>
          <w:rFonts w:ascii="Times New Roman" w:eastAsia="Times New Roman" w:hAnsi="Times New Roman" w:cs="Times New Roman"/>
          <w:sz w:val="28"/>
          <w:szCs w:val="28"/>
        </w:rPr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осуществляет иную деятельность в соответствии с действующим законодательством.</w:t>
      </w:r>
    </w:p>
    <w:p w:rsidR="00E83193" w:rsidRPr="00E83193" w:rsidRDefault="00E83193" w:rsidP="00BB7C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319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83193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организации ритуальных услуг и содержания   мест   захоронения   является    расходным      обязательством сельского поселения Саранпауль и осуществляется за счет средств местного бюджета и иных источников, определенных законодательством Российской Федерации.</w:t>
      </w:r>
    </w:p>
    <w:sectPr w:rsidR="00E83193" w:rsidRPr="00E83193" w:rsidSect="007D57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F5" w:rsidRDefault="000671F5" w:rsidP="00E83193">
      <w:pPr>
        <w:spacing w:after="0" w:line="240" w:lineRule="auto"/>
      </w:pPr>
      <w:r>
        <w:separator/>
      </w:r>
    </w:p>
  </w:endnote>
  <w:endnote w:type="continuationSeparator" w:id="0">
    <w:p w:rsidR="000671F5" w:rsidRDefault="000671F5" w:rsidP="00E8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F5" w:rsidRDefault="000671F5" w:rsidP="00E83193">
      <w:pPr>
        <w:spacing w:after="0" w:line="240" w:lineRule="auto"/>
      </w:pPr>
      <w:r>
        <w:separator/>
      </w:r>
    </w:p>
  </w:footnote>
  <w:footnote w:type="continuationSeparator" w:id="0">
    <w:p w:rsidR="000671F5" w:rsidRDefault="000671F5" w:rsidP="00E8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E1C36"/>
    <w:multiLevelType w:val="hybridMultilevel"/>
    <w:tmpl w:val="12B4FC34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2E5E7D"/>
    <w:multiLevelType w:val="hybridMultilevel"/>
    <w:tmpl w:val="48B8268E"/>
    <w:lvl w:ilvl="0" w:tplc="F6968C0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BF4B8B"/>
    <w:multiLevelType w:val="hybridMultilevel"/>
    <w:tmpl w:val="D23CC880"/>
    <w:lvl w:ilvl="0" w:tplc="4C0852B2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3"/>
    <w:rsid w:val="000671F5"/>
    <w:rsid w:val="00162FFF"/>
    <w:rsid w:val="00494C15"/>
    <w:rsid w:val="00537992"/>
    <w:rsid w:val="006B3180"/>
    <w:rsid w:val="007D57BD"/>
    <w:rsid w:val="008E120B"/>
    <w:rsid w:val="009E124C"/>
    <w:rsid w:val="00AE63BC"/>
    <w:rsid w:val="00B20F6E"/>
    <w:rsid w:val="00BB7CD1"/>
    <w:rsid w:val="00E83193"/>
    <w:rsid w:val="00EE709F"/>
    <w:rsid w:val="00E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1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3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1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3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КалугинаИА</cp:lastModifiedBy>
  <cp:revision>10</cp:revision>
  <dcterms:created xsi:type="dcterms:W3CDTF">2017-08-28T04:53:00Z</dcterms:created>
  <dcterms:modified xsi:type="dcterms:W3CDTF">2017-10-12T04:35:00Z</dcterms:modified>
</cp:coreProperties>
</file>